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资格证明材料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（供应商名称）已认真阅读《中华人民共和国政府采购法》及《采购公告》[（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 w:bidi="ar-SA"/>
        </w:rPr>
        <w:t>桃江县中医医院磁场刺激仪（经颅磁刺激仪）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），采购项目编号：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HNTJ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ZYY</w:t>
      </w:r>
      <w:r>
        <w:rPr>
          <w:rFonts w:hint="eastAsia" w:ascii="仿宋_GB2312" w:hAnsi="仿宋_GB2312" w:eastAsia="仿宋_GB2312" w:cs="仿宋_GB2312"/>
          <w:sz w:val="30"/>
          <w:szCs w:val="30"/>
        </w:rPr>
        <w:t>-TJ202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-00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]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一、我方在此声明：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（一）我方与采购人不存在隶属关系或者其他利害关系。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（三）我方未为本项目前期准备提供设计或咨询服务。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（二）我方在经营活动中没有存在下列重大违法记录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1、受到刑事处罚；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2、受到三万元以上的罚款、责令停产停业、在一至三年内禁止参加政府采购活动、暂扣或者吊销许可证、暂扣或者吊销执照的行政处罚。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供应商名称（盖单位章）：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00" w:firstLineChars="15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WIxNGZkMmQwOGYxNDMxOTdjN2Q1YWM1MzNkNTcifQ=="/>
  </w:docVars>
  <w:rsids>
    <w:rsidRoot w:val="00000000"/>
    <w:rsid w:val="02AA0407"/>
    <w:rsid w:val="041F77F5"/>
    <w:rsid w:val="0A3D2CB8"/>
    <w:rsid w:val="134611C7"/>
    <w:rsid w:val="138362CD"/>
    <w:rsid w:val="15814EED"/>
    <w:rsid w:val="1B6C774C"/>
    <w:rsid w:val="1BD73182"/>
    <w:rsid w:val="1D922DE2"/>
    <w:rsid w:val="24937EB1"/>
    <w:rsid w:val="250C4233"/>
    <w:rsid w:val="2DE6673A"/>
    <w:rsid w:val="2E514EF7"/>
    <w:rsid w:val="2F494A84"/>
    <w:rsid w:val="314C5324"/>
    <w:rsid w:val="46E42A17"/>
    <w:rsid w:val="576E54D9"/>
    <w:rsid w:val="5C2123A3"/>
    <w:rsid w:val="63DA2430"/>
    <w:rsid w:val="649D59EA"/>
    <w:rsid w:val="7ED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1"/>
    <w:qFormat/>
    <w:uiPriority w:val="0"/>
    <w:rPr>
      <w:rFonts w:ascii="Calibri" w:hAnsi="Calibri" w:eastAsia="宋体" w:cs="Times New Roman"/>
    </w:rPr>
  </w:style>
  <w:style w:type="paragraph" w:styleId="5">
    <w:name w:val="Normal Indent"/>
    <w:basedOn w:val="1"/>
    <w:next w:val="6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next w:val="5"/>
    <w:qFormat/>
    <w:uiPriority w:val="99"/>
    <w:pPr>
      <w:spacing w:after="0"/>
      <w:ind w:firstLine="420" w:firstLineChars="200"/>
    </w:p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4">
    <w:name w:val="Strong"/>
    <w:basedOn w:val="13"/>
    <w:qFormat/>
    <w:uiPriority w:val="0"/>
    <w:rPr>
      <w:sz w:val="24"/>
      <w:szCs w:val="24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  <w:rPr>
      <w:sz w:val="24"/>
      <w:szCs w:val="24"/>
    </w:rPr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customStyle="1" w:styleId="18">
    <w:name w:val="bsharetext"/>
    <w:basedOn w:val="13"/>
    <w:qFormat/>
    <w:uiPriority w:val="0"/>
  </w:style>
  <w:style w:type="character" w:customStyle="1" w:styleId="19">
    <w:name w:val="box"/>
    <w:basedOn w:val="13"/>
    <w:qFormat/>
    <w:uiPriority w:val="0"/>
    <w:rPr>
      <w:color w:val="666666"/>
      <w:sz w:val="21"/>
      <w:szCs w:val="21"/>
      <w:shd w:val="clear" w:fill="FFFFFF"/>
    </w:rPr>
  </w:style>
  <w:style w:type="character" w:customStyle="1" w:styleId="20">
    <w:name w:val="before"/>
    <w:basedOn w:val="13"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510</Characters>
  <Lines>0</Lines>
  <Paragraphs>0</Paragraphs>
  <TotalTime>2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WPS_1624411036</cp:lastModifiedBy>
  <cp:lastPrinted>2022-08-24T08:55:00Z</cp:lastPrinted>
  <dcterms:modified xsi:type="dcterms:W3CDTF">2023-09-06T02:18:14Z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0774C56A34F549E08FA8852BC7140EDC_13</vt:lpwstr>
  </property>
</Properties>
</file>